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865FA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B763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8A4846">
        <w:rPr>
          <w:rFonts w:ascii="Tahoma" w:eastAsia="Tahoma" w:hAnsi="Tahoma" w:cs="Tahoma"/>
          <w:b/>
          <w:color w:val="000000"/>
          <w:sz w:val="20"/>
        </w:rPr>
        <w:t>электроматериалов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93EF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793EFB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793EFB" w:rsidP="00793EF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вед.экономист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va_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2B7637" w:rsidRPr="00773BE6" w:rsidRDefault="002B7637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3283">
              <w:rPr>
                <w:rFonts w:ascii="Tahoma" w:hAnsi="Tahoma" w:cs="Tahoma"/>
                <w:b/>
                <w:sz w:val="20"/>
              </w:rPr>
              <w:t>27.33.1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2B7637" w:rsidRPr="004A365B" w:rsidRDefault="002B7637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3283">
              <w:rPr>
                <w:rFonts w:ascii="Tahoma" w:hAnsi="Tahoma" w:cs="Tahoma"/>
                <w:b/>
                <w:sz w:val="20"/>
              </w:rPr>
              <w:t>27.33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12FEB" w:rsidP="00793EFB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</w:t>
            </w:r>
            <w:r w:rsidR="008A48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ставка электроматериалов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12FEB" w:rsidRPr="00512F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1 389 363,28</w:t>
            </w:r>
            <w:r w:rsidR="00512F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с даты </w:t>
            </w:r>
            <w:r w:rsidRPr="004A365B">
              <w:rPr>
                <w:rFonts w:ascii="Tahoma" w:hAnsi="Tahoma" w:cs="Tahoma"/>
              </w:rPr>
              <w:lastRenderedPageBreak/>
              <w:t>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4846">
      <w:rPr>
        <w:noProof/>
      </w:rPr>
      <w:t>4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2FA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D1A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637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6DB6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FE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5FA0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4846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,"/>
  <w:listSeparator w:val=";"/>
  <w15:docId w15:val="{F53A688B-A55A-49F5-A334-57F25347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064A-A1B7-42B7-AB7C-155D57CB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15</Pages>
  <Words>5434</Words>
  <Characters>30974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36336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263</cp:revision>
  <cp:lastPrinted>2019-02-04T06:44:00Z</cp:lastPrinted>
  <dcterms:created xsi:type="dcterms:W3CDTF">2019-02-07T06:22:00Z</dcterms:created>
  <dcterms:modified xsi:type="dcterms:W3CDTF">2023-05-03T20:17:00Z</dcterms:modified>
</cp:coreProperties>
</file>